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E4" w:rsidRPr="00E5254F" w:rsidRDefault="00E70BE4" w:rsidP="00621785">
      <w:pPr>
        <w:ind w:leftChars="-67" w:left="-1" w:hangingChars="40" w:hanging="160"/>
        <w:jc w:val="center"/>
        <w:rPr>
          <w:rFonts w:ascii="標楷體" w:eastAsia="標楷體" w:hAnsi="標楷體"/>
          <w:b/>
          <w:sz w:val="40"/>
          <w:szCs w:val="40"/>
        </w:rPr>
      </w:pPr>
      <w:r w:rsidRPr="00E5254F">
        <w:rPr>
          <w:rFonts w:ascii="標楷體" w:eastAsia="標楷體" w:hAnsi="標楷體" w:cs="Arial" w:hint="eastAsia"/>
          <w:b/>
          <w:color w:val="000000"/>
          <w:sz w:val="40"/>
          <w:szCs w:val="40"/>
        </w:rPr>
        <w:t>研究諮詢</w:t>
      </w:r>
      <w:r w:rsidR="00E5254F">
        <w:rPr>
          <w:rFonts w:ascii="標楷體" w:eastAsia="標楷體" w:hAnsi="標楷體" w:cs="Arial" w:hint="eastAsia"/>
          <w:b/>
          <w:color w:val="000000"/>
          <w:sz w:val="40"/>
          <w:szCs w:val="40"/>
        </w:rPr>
        <w:t>需求</w:t>
      </w:r>
      <w:r w:rsidRPr="00E5254F">
        <w:rPr>
          <w:rFonts w:ascii="標楷體" w:eastAsia="標楷體" w:hAnsi="標楷體" w:hint="eastAsia"/>
          <w:b/>
          <w:sz w:val="40"/>
          <w:szCs w:val="40"/>
        </w:rPr>
        <w:t>單</w:t>
      </w:r>
    </w:p>
    <w:p w:rsidR="00D46C7F" w:rsidRPr="00621785" w:rsidRDefault="00E5254F" w:rsidP="00E5254F">
      <w:pPr>
        <w:snapToGrid w:val="0"/>
        <w:spacing w:line="440" w:lineRule="exact"/>
        <w:ind w:left="566" w:hangingChars="202" w:hanging="566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一、</w:t>
      </w:r>
      <w:r w:rsidR="00C01542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為促進醫學研究發展，</w:t>
      </w:r>
      <w:r w:rsidR="00C01542" w:rsidRPr="00621785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提供院內同仁學術研究諮詢平台</w:t>
      </w:r>
      <w:r w:rsidR="00C01542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，由</w:t>
      </w:r>
      <w:r w:rsidR="00933CD3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醫學</w:t>
      </w:r>
      <w:r w:rsidR="00C01542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研究部</w:t>
      </w:r>
      <w:r w:rsidR="00933CD3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安</w:t>
      </w:r>
      <w:r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排</w:t>
      </w:r>
      <w:r w:rsidR="00C01542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提供研究、論文諮詢服務。</w:t>
      </w:r>
    </w:p>
    <w:p w:rsidR="00E9541B" w:rsidRPr="00621785" w:rsidRDefault="00E5254F" w:rsidP="00E5254F">
      <w:pPr>
        <w:widowControl/>
        <w:snapToGrid w:val="0"/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二、</w:t>
      </w:r>
      <w:r w:rsidR="00D46C7F" w:rsidRPr="00621785">
        <w:rPr>
          <w:rFonts w:ascii="標楷體" w:eastAsia="標楷體" w:hAnsi="標楷體" w:cs="Arial"/>
          <w:color w:val="000000"/>
          <w:sz w:val="28"/>
          <w:szCs w:val="28"/>
        </w:rPr>
        <w:t>業務範圍：提供有關</w:t>
      </w:r>
      <w:r w:rsidR="008E7366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研究</w:t>
      </w:r>
      <w:r w:rsidR="00C01542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諮</w:t>
      </w:r>
      <w:r w:rsidR="00683FCE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詢</w:t>
      </w:r>
      <w:r w:rsidR="00683FCE" w:rsidRPr="00621785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492141" w:rsidRPr="00621785" w:rsidRDefault="00812C67" w:rsidP="00102119">
      <w:pPr>
        <w:snapToGrid w:val="0"/>
        <w:spacing w:beforeLines="50"/>
        <w:rPr>
          <w:rFonts w:ascii="標楷體" w:eastAsia="標楷體" w:hAnsi="標楷體" w:cs="Arial"/>
          <w:color w:val="000000"/>
          <w:sz w:val="28"/>
          <w:szCs w:val="28"/>
        </w:rPr>
      </w:pPr>
      <w:r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三、</w:t>
      </w:r>
      <w:r w:rsidR="00D46C7F" w:rsidRPr="00621785">
        <w:rPr>
          <w:rFonts w:ascii="標楷體" w:eastAsia="標楷體" w:hAnsi="標楷體" w:cs="Arial"/>
          <w:color w:val="000000"/>
          <w:sz w:val="28"/>
          <w:szCs w:val="28"/>
        </w:rPr>
        <w:t>諮詢</w:t>
      </w:r>
      <w:r w:rsidR="00933CD3" w:rsidRPr="00621785">
        <w:rPr>
          <w:rFonts w:ascii="標楷體" w:eastAsia="標楷體" w:hAnsi="標楷體" w:cs="Arial"/>
          <w:color w:val="000000"/>
          <w:sz w:val="28"/>
          <w:szCs w:val="28"/>
        </w:rPr>
        <w:t>預約方式：</w:t>
      </w:r>
      <w:r w:rsidR="00675515" w:rsidRPr="00621785">
        <w:rPr>
          <w:rFonts w:ascii="標楷體" w:eastAsia="標楷體" w:hAnsi="標楷體" w:cs="Arial"/>
          <w:color w:val="000000"/>
          <w:sz w:val="28"/>
          <w:szCs w:val="28"/>
        </w:rPr>
        <w:t>請先</w:t>
      </w:r>
      <w:proofErr w:type="gramStart"/>
      <w:r w:rsidR="00675515" w:rsidRPr="00621785">
        <w:rPr>
          <w:rFonts w:ascii="標楷體" w:eastAsia="標楷體" w:hAnsi="標楷體" w:cs="Arial"/>
          <w:color w:val="000000"/>
          <w:sz w:val="28"/>
          <w:szCs w:val="28"/>
        </w:rPr>
        <w:t>填妥</w:t>
      </w:r>
      <w:r w:rsidR="00675515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此</w:t>
      </w:r>
      <w:r w:rsidR="00675515" w:rsidRPr="00621785">
        <w:rPr>
          <w:rFonts w:ascii="標楷體" w:eastAsia="標楷體" w:hAnsi="標楷體" w:cs="Arial"/>
          <w:color w:val="000000"/>
          <w:sz w:val="28"/>
          <w:szCs w:val="28"/>
        </w:rPr>
        <w:t>需求</w:t>
      </w:r>
      <w:proofErr w:type="gramEnd"/>
      <w:r w:rsidR="00675515" w:rsidRPr="00621785">
        <w:rPr>
          <w:rFonts w:ascii="標楷體" w:eastAsia="標楷體" w:hAnsi="標楷體" w:cs="Arial"/>
          <w:color w:val="000000"/>
          <w:sz w:val="28"/>
          <w:szCs w:val="28"/>
        </w:rPr>
        <w:t>單</w:t>
      </w:r>
      <w:r w:rsidR="00492141" w:rsidRPr="00621785">
        <w:rPr>
          <w:rFonts w:ascii="標楷體" w:eastAsia="標楷體" w:hAnsi="標楷體" w:cs="Arial"/>
          <w:color w:val="000000"/>
          <w:sz w:val="28"/>
          <w:szCs w:val="28"/>
        </w:rPr>
        <w:t>並</w:t>
      </w:r>
      <w:hyperlink r:id="rId7" w:history="1">
        <w:r w:rsidR="00492141" w:rsidRPr="00621785">
          <w:rPr>
            <w:rFonts w:ascii="標楷體" w:eastAsia="標楷體" w:hAnsi="標楷體" w:cs="Arial"/>
            <w:color w:val="000000"/>
            <w:sz w:val="28"/>
            <w:szCs w:val="28"/>
          </w:rPr>
          <w:t>e-mail至</w:t>
        </w:r>
      </w:hyperlink>
      <w:r w:rsidR="00492141" w:rsidRPr="00621785">
        <w:rPr>
          <w:rFonts w:ascii="標楷體" w:eastAsia="標楷體" w:hAnsi="標楷體" w:cs="Arial"/>
          <w:color w:val="000000"/>
          <w:sz w:val="28"/>
          <w:szCs w:val="28"/>
        </w:rPr>
        <w:t>mmhrsh@mmh.org.tw</w:t>
      </w:r>
    </w:p>
    <w:p w:rsidR="000F3514" w:rsidRDefault="00102119" w:rsidP="00675515">
      <w:pPr>
        <w:snapToGrid w:val="0"/>
        <w:ind w:leftChars="236" w:left="567" w:hanging="1"/>
        <w:rPr>
          <w:rFonts w:ascii="Arial" w:eastAsia="標楷體" w:hAnsi="Arial" w:cs="Arial"/>
          <w:color w:val="000000"/>
          <w:sz w:val="28"/>
          <w:szCs w:val="28"/>
        </w:rPr>
      </w:pPr>
      <w:r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醫研部</w:t>
      </w:r>
      <w:r w:rsidR="00492141" w:rsidRPr="00102119">
        <w:rPr>
          <w:rFonts w:ascii="標楷體" w:eastAsia="標楷體" w:hAnsi="標楷體" w:cs="Arial" w:hint="eastAsia"/>
          <w:color w:val="000000"/>
          <w:sz w:val="28"/>
          <w:szCs w:val="28"/>
        </w:rPr>
        <w:t>張秘書</w:t>
      </w:r>
      <w:r w:rsidR="00492141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收</w:t>
      </w:r>
      <w:r w:rsidR="00492141" w:rsidRPr="00621785">
        <w:rPr>
          <w:rFonts w:ascii="標楷體" w:eastAsia="標楷體" w:hAnsi="標楷體" w:cs="Arial"/>
          <w:color w:val="000000"/>
          <w:sz w:val="28"/>
          <w:szCs w:val="28"/>
        </w:rPr>
        <w:t>(</w:t>
      </w:r>
      <w:r w:rsidR="00492141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本</w:t>
      </w:r>
      <w:r w:rsidR="00492141" w:rsidRPr="00621785">
        <w:rPr>
          <w:rFonts w:ascii="標楷體" w:eastAsia="標楷體" w:hAnsi="標楷體" w:cs="Arial"/>
          <w:color w:val="000000"/>
          <w:sz w:val="28"/>
          <w:szCs w:val="28"/>
        </w:rPr>
        <w:t>單可於院內</w:t>
      </w:r>
      <w:r w:rsidR="00492141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醫學</w:t>
      </w:r>
      <w:r w:rsidR="00492141" w:rsidRPr="00621785">
        <w:rPr>
          <w:rFonts w:ascii="標楷體" w:eastAsia="標楷體" w:hAnsi="標楷體" w:cs="Arial"/>
          <w:color w:val="000000"/>
          <w:sz w:val="28"/>
          <w:szCs w:val="28"/>
        </w:rPr>
        <w:t>研究部網頁下載)</w:t>
      </w:r>
      <w:r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醫研部</w:t>
      </w:r>
      <w:r w:rsidR="00675515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</w:t>
      </w:r>
      <w:r w:rsidR="00675515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儘速安排相關人員協助</w:t>
      </w:r>
      <w:r w:rsidR="007B1F62" w:rsidRPr="00621785">
        <w:rPr>
          <w:rFonts w:ascii="標楷體" w:eastAsia="標楷體" w:hAnsi="標楷體" w:cs="Arial" w:hint="eastAsia"/>
          <w:color w:val="000000"/>
          <w:sz w:val="28"/>
          <w:szCs w:val="28"/>
        </w:rPr>
        <w:t>。洽詢</w:t>
      </w:r>
      <w:r w:rsidR="007B1F62" w:rsidRPr="00621785">
        <w:rPr>
          <w:rFonts w:ascii="標楷體" w:eastAsia="標楷體" w:hAnsi="標楷體" w:cs="Arial" w:hint="eastAsia"/>
          <w:bCs/>
          <w:sz w:val="28"/>
          <w:szCs w:val="28"/>
        </w:rPr>
        <w:t>分機淡水3061</w:t>
      </w:r>
    </w:p>
    <w:p w:rsidR="005326BF" w:rsidRPr="003746B2" w:rsidRDefault="005326BF" w:rsidP="00675515">
      <w:pPr>
        <w:snapToGrid w:val="0"/>
        <w:ind w:leftChars="236" w:left="567" w:hanging="1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 xml:space="preserve">                      </w:t>
      </w:r>
    </w:p>
    <w:tbl>
      <w:tblPr>
        <w:tblW w:w="10996" w:type="dxa"/>
        <w:tblInd w:w="-124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1701"/>
        <w:gridCol w:w="2126"/>
        <w:gridCol w:w="1701"/>
        <w:gridCol w:w="1418"/>
        <w:gridCol w:w="2632"/>
      </w:tblGrid>
      <w:tr w:rsidR="007B1F62" w:rsidRPr="003642D6" w:rsidTr="007B1F62">
        <w:trPr>
          <w:trHeight w:val="510"/>
        </w:trPr>
        <w:tc>
          <w:tcPr>
            <w:tcW w:w="1418" w:type="dxa"/>
            <w:vAlign w:val="center"/>
          </w:tcPr>
          <w:p w:rsidR="007B1F62" w:rsidRPr="005326BF" w:rsidRDefault="007B1F62" w:rsidP="0082349A">
            <w:pPr>
              <w:pStyle w:val="a3"/>
              <w:suppressLineNumbers w:val="0"/>
              <w:snapToGrid w:val="0"/>
              <w:spacing w:before="0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員工代號</w:t>
            </w:r>
          </w:p>
        </w:tc>
        <w:tc>
          <w:tcPr>
            <w:tcW w:w="1701" w:type="dxa"/>
            <w:vAlign w:val="center"/>
          </w:tcPr>
          <w:p w:rsidR="007B1F62" w:rsidRPr="005326BF" w:rsidRDefault="007B1F62" w:rsidP="007B1F62">
            <w:pPr>
              <w:pStyle w:val="a3"/>
              <w:suppressLineNumbers w:val="0"/>
              <w:snapToGrid w:val="0"/>
              <w:spacing w:before="0"/>
              <w:rPr>
                <w:rFonts w:ascii="標楷體" w:hAnsi="標楷體"/>
                <w:szCs w:val="24"/>
              </w:rPr>
            </w:pPr>
            <w:r w:rsidRPr="005326BF">
              <w:rPr>
                <w:rFonts w:ascii="標楷體" w:hAnsi="標楷體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7B1F62" w:rsidRPr="005326BF" w:rsidRDefault="007B1F62" w:rsidP="005326BF">
            <w:pPr>
              <w:pStyle w:val="a3"/>
              <w:suppressLineNumbers w:val="0"/>
              <w:snapToGrid w:val="0"/>
              <w:spacing w:before="0"/>
              <w:rPr>
                <w:rFonts w:ascii="標楷體" w:hAnsi="標楷體"/>
                <w:szCs w:val="24"/>
              </w:rPr>
            </w:pPr>
            <w:r w:rsidRPr="005326BF">
              <w:rPr>
                <w:rFonts w:ascii="標楷體" w:hAnsi="標楷體"/>
                <w:szCs w:val="24"/>
              </w:rPr>
              <w:t>單　位</w:t>
            </w:r>
          </w:p>
        </w:tc>
        <w:tc>
          <w:tcPr>
            <w:tcW w:w="1701" w:type="dxa"/>
            <w:vAlign w:val="center"/>
          </w:tcPr>
          <w:p w:rsidR="007B1F62" w:rsidRPr="005326BF" w:rsidRDefault="007B1F62" w:rsidP="005326BF">
            <w:pPr>
              <w:pStyle w:val="a3"/>
              <w:suppressLineNumbers w:val="0"/>
              <w:snapToGrid w:val="0"/>
              <w:spacing w:before="0"/>
              <w:rPr>
                <w:rFonts w:ascii="標楷體" w:hAnsi="標楷體"/>
                <w:szCs w:val="24"/>
              </w:rPr>
            </w:pPr>
            <w:r w:rsidRPr="005326BF">
              <w:rPr>
                <w:rFonts w:ascii="標楷體" w:hAnsi="標楷體"/>
                <w:szCs w:val="24"/>
              </w:rPr>
              <w:t>職稱</w:t>
            </w:r>
          </w:p>
        </w:tc>
        <w:tc>
          <w:tcPr>
            <w:tcW w:w="1418" w:type="dxa"/>
            <w:vAlign w:val="center"/>
          </w:tcPr>
          <w:p w:rsidR="007B1F62" w:rsidRPr="005326BF" w:rsidRDefault="007B1F62" w:rsidP="008234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326BF">
              <w:rPr>
                <w:rFonts w:ascii="標楷體" w:eastAsia="標楷體" w:hAnsi="標楷體"/>
              </w:rPr>
              <w:t>聯絡分機</w:t>
            </w:r>
          </w:p>
        </w:tc>
        <w:tc>
          <w:tcPr>
            <w:tcW w:w="2632" w:type="dxa"/>
            <w:vAlign w:val="center"/>
          </w:tcPr>
          <w:p w:rsidR="007B1F62" w:rsidRPr="005326BF" w:rsidRDefault="00171256" w:rsidP="006217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</w:t>
            </w:r>
            <w:r w:rsidR="0062178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研</w:t>
            </w:r>
            <w:r w:rsidR="00621785">
              <w:rPr>
                <w:rFonts w:ascii="標楷體" w:eastAsia="標楷體" w:hAnsi="標楷體" w:hint="eastAsia"/>
              </w:rPr>
              <w:t>究</w:t>
            </w:r>
            <w:r>
              <w:rPr>
                <w:rFonts w:ascii="標楷體" w:eastAsia="標楷體" w:hAnsi="標楷體" w:hint="eastAsia"/>
              </w:rPr>
              <w:t>部</w:t>
            </w:r>
            <w:r w:rsidR="007B1F62">
              <w:rPr>
                <w:rFonts w:ascii="標楷體" w:eastAsia="標楷體" w:hAnsi="標楷體" w:hint="eastAsia"/>
              </w:rPr>
              <w:t>諮詢人員</w:t>
            </w:r>
          </w:p>
        </w:tc>
      </w:tr>
      <w:tr w:rsidR="007B1F62" w:rsidTr="007B1F62">
        <w:trPr>
          <w:trHeight w:val="1032"/>
        </w:trPr>
        <w:tc>
          <w:tcPr>
            <w:tcW w:w="1418" w:type="dxa"/>
          </w:tcPr>
          <w:p w:rsidR="007B1F62" w:rsidRPr="005326BF" w:rsidRDefault="007B1F62" w:rsidP="004B513E">
            <w:pPr>
              <w:snapToGrid w:val="0"/>
              <w:ind w:firstLineChars="150" w:firstLine="36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B1F62" w:rsidRPr="005326BF" w:rsidRDefault="007B1F62" w:rsidP="00B932A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B1F62" w:rsidRPr="005326BF" w:rsidRDefault="007B1F62" w:rsidP="00B932A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B1F62" w:rsidRPr="005326BF" w:rsidRDefault="007B1F62" w:rsidP="00B932A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7B1F62" w:rsidRPr="005326BF" w:rsidRDefault="007B1F62" w:rsidP="00102119">
            <w:pPr>
              <w:snapToGrid w:val="0"/>
              <w:spacing w:beforeLines="100" w:line="0" w:lineRule="atLeast"/>
              <w:ind w:firstLineChars="20" w:firstLine="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32" w:type="dxa"/>
          </w:tcPr>
          <w:p w:rsidR="007B1F62" w:rsidRPr="005326BF" w:rsidRDefault="007B1F62" w:rsidP="00171256">
            <w:pPr>
              <w:snapToGrid w:val="0"/>
              <w:spacing w:line="0" w:lineRule="atLeast"/>
              <w:ind w:firstLineChars="20" w:firstLine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24DE3" w:rsidTr="007B1F62">
        <w:trPr>
          <w:trHeight w:val="4790"/>
        </w:trPr>
        <w:tc>
          <w:tcPr>
            <w:tcW w:w="10996" w:type="dxa"/>
            <w:gridSpan w:val="6"/>
          </w:tcPr>
          <w:p w:rsidR="005326BF" w:rsidRPr="005326BF" w:rsidRDefault="005326BF" w:rsidP="00102119">
            <w:pPr>
              <w:snapToGrid w:val="0"/>
              <w:spacing w:beforeLines="50" w:line="0" w:lineRule="atLeast"/>
              <w:ind w:firstLineChars="20" w:firstLine="5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BF">
              <w:rPr>
                <w:rFonts w:ascii="標楷體" w:eastAsia="標楷體" w:hAnsi="標楷體"/>
                <w:sz w:val="28"/>
                <w:szCs w:val="28"/>
              </w:rPr>
              <w:t>諮詢項目□研究設計□論文寫作□實驗原理及技術操作相關</w:t>
            </w:r>
          </w:p>
          <w:p w:rsidR="007B1F62" w:rsidRDefault="005326BF" w:rsidP="00102119">
            <w:pPr>
              <w:snapToGrid w:val="0"/>
              <w:spacing w:beforeLines="100" w:afterLines="100"/>
              <w:ind w:left="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BF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326BF">
              <w:rPr>
                <w:rFonts w:ascii="標楷體" w:eastAsia="標楷體" w:hAnsi="標楷體"/>
                <w:sz w:val="28"/>
                <w:szCs w:val="28"/>
              </w:rPr>
              <w:t>□ 其它：請說明_________________________________</w:t>
            </w:r>
          </w:p>
          <w:p w:rsidR="007B1F62" w:rsidRPr="005326BF" w:rsidRDefault="007B1F62" w:rsidP="00102119">
            <w:pPr>
              <w:snapToGrid w:val="0"/>
              <w:spacing w:beforeLines="100" w:afterLines="100"/>
              <w:ind w:leftChars="-40" w:hangingChars="40" w:hanging="9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DC4E91" w:rsidRPr="005326BF" w:rsidRDefault="00DC4E91" w:rsidP="00102119">
            <w:pPr>
              <w:snapToGrid w:val="0"/>
              <w:spacing w:beforeLines="100" w:afterLines="100"/>
              <w:ind w:left="23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5326BF" w:rsidRPr="005326BF" w:rsidRDefault="005326BF" w:rsidP="00102119">
            <w:pPr>
              <w:snapToGrid w:val="0"/>
              <w:spacing w:beforeLines="100" w:afterLines="100"/>
              <w:ind w:leftChars="-40" w:hangingChars="40" w:hanging="96"/>
              <w:jc w:val="both"/>
              <w:rPr>
                <w:rFonts w:ascii="標楷體" w:eastAsia="標楷體" w:hAnsi="標楷體"/>
              </w:rPr>
            </w:pPr>
          </w:p>
          <w:p w:rsidR="005326BF" w:rsidRPr="005326BF" w:rsidRDefault="005326BF" w:rsidP="00102119">
            <w:pPr>
              <w:snapToGrid w:val="0"/>
              <w:spacing w:beforeLines="100" w:afterLines="100"/>
              <w:ind w:left="238"/>
              <w:jc w:val="both"/>
              <w:rPr>
                <w:rFonts w:ascii="標楷體" w:eastAsia="標楷體" w:hAnsi="標楷體"/>
              </w:rPr>
            </w:pPr>
          </w:p>
          <w:p w:rsidR="005326BF" w:rsidRPr="005326BF" w:rsidRDefault="005326BF" w:rsidP="00102119">
            <w:pPr>
              <w:snapToGrid w:val="0"/>
              <w:spacing w:beforeLines="100" w:afterLines="100"/>
              <w:ind w:left="238"/>
              <w:jc w:val="both"/>
              <w:rPr>
                <w:rFonts w:ascii="標楷體" w:eastAsia="標楷體" w:hAnsi="標楷體"/>
              </w:rPr>
            </w:pPr>
          </w:p>
          <w:p w:rsidR="005326BF" w:rsidRPr="005326BF" w:rsidRDefault="005326BF" w:rsidP="00102119">
            <w:pPr>
              <w:snapToGrid w:val="0"/>
              <w:spacing w:beforeLines="100" w:afterLines="100"/>
              <w:ind w:left="238"/>
              <w:jc w:val="both"/>
              <w:rPr>
                <w:rFonts w:ascii="標楷體" w:eastAsia="標楷體" w:hAnsi="標楷體"/>
              </w:rPr>
            </w:pPr>
          </w:p>
          <w:p w:rsidR="005326BF" w:rsidRPr="005326BF" w:rsidRDefault="005326BF" w:rsidP="00102119">
            <w:pPr>
              <w:snapToGrid w:val="0"/>
              <w:spacing w:beforeLines="100" w:afterLines="100"/>
              <w:ind w:left="238"/>
              <w:jc w:val="both"/>
              <w:rPr>
                <w:rFonts w:ascii="標楷體" w:eastAsia="標楷體" w:hAnsi="標楷體"/>
              </w:rPr>
            </w:pPr>
          </w:p>
          <w:p w:rsidR="005326BF" w:rsidRPr="005326BF" w:rsidRDefault="005326BF" w:rsidP="00102119">
            <w:pPr>
              <w:snapToGrid w:val="0"/>
              <w:spacing w:beforeLines="100" w:afterLines="100"/>
              <w:ind w:left="238"/>
              <w:jc w:val="both"/>
              <w:rPr>
                <w:rFonts w:ascii="標楷體" w:eastAsia="標楷體" w:hAnsi="標楷體"/>
              </w:rPr>
            </w:pPr>
          </w:p>
        </w:tc>
      </w:tr>
    </w:tbl>
    <w:p w:rsidR="00712F7D" w:rsidRPr="00D969E1" w:rsidRDefault="00712F7D" w:rsidP="005326BF">
      <w:pPr>
        <w:ind w:firstLineChars="200" w:firstLine="641"/>
        <w:rPr>
          <w:rFonts w:eastAsia="標楷體"/>
          <w:b/>
          <w:sz w:val="32"/>
          <w:szCs w:val="32"/>
        </w:rPr>
      </w:pPr>
    </w:p>
    <w:sectPr w:rsidR="00712F7D" w:rsidRPr="00D969E1" w:rsidSect="0093244E">
      <w:pgSz w:w="11906" w:h="16838"/>
      <w:pgMar w:top="899" w:right="991" w:bottom="1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4FA" w:rsidRDefault="000C14FA" w:rsidP="00BA0383">
      <w:r>
        <w:separator/>
      </w:r>
    </w:p>
  </w:endnote>
  <w:endnote w:type="continuationSeparator" w:id="0">
    <w:p w:rsidR="000C14FA" w:rsidRDefault="000C14FA" w:rsidP="00BA0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4FA" w:rsidRDefault="000C14FA" w:rsidP="00BA0383">
      <w:r>
        <w:separator/>
      </w:r>
    </w:p>
  </w:footnote>
  <w:footnote w:type="continuationSeparator" w:id="0">
    <w:p w:rsidR="000C14FA" w:rsidRDefault="000C14FA" w:rsidP="00BA0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20272"/>
    <w:multiLevelType w:val="multilevel"/>
    <w:tmpl w:val="E312EA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E42960"/>
    <w:multiLevelType w:val="hybridMultilevel"/>
    <w:tmpl w:val="D9B21EDE"/>
    <w:lvl w:ilvl="0" w:tplc="BE9C22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D2481B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DFD6A51"/>
    <w:multiLevelType w:val="hybridMultilevel"/>
    <w:tmpl w:val="069CE7A4"/>
    <w:lvl w:ilvl="0" w:tplc="5FD85922">
      <w:numFmt w:val="bullet"/>
      <w:lvlText w:val="□"/>
      <w:lvlJc w:val="left"/>
      <w:pPr>
        <w:ind w:left="17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58" w:hanging="480"/>
      </w:pPr>
      <w:rPr>
        <w:rFonts w:ascii="Wingdings" w:hAnsi="Wingdings" w:hint="default"/>
      </w:rPr>
    </w:lvl>
  </w:abstractNum>
  <w:abstractNum w:abstractNumId="3">
    <w:nsid w:val="60CE0C06"/>
    <w:multiLevelType w:val="hybridMultilevel"/>
    <w:tmpl w:val="2E98C614"/>
    <w:lvl w:ilvl="0" w:tplc="E08E5B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17C7848"/>
    <w:multiLevelType w:val="hybridMultilevel"/>
    <w:tmpl w:val="D2BAAED2"/>
    <w:lvl w:ilvl="0" w:tplc="F19A6C0A">
      <w:start w:val="5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DA7"/>
    <w:rsid w:val="00076D13"/>
    <w:rsid w:val="000A462A"/>
    <w:rsid w:val="000B0592"/>
    <w:rsid w:val="000C14FA"/>
    <w:rsid w:val="000C7A36"/>
    <w:rsid w:val="000F06FC"/>
    <w:rsid w:val="000F3514"/>
    <w:rsid w:val="00101A59"/>
    <w:rsid w:val="00102119"/>
    <w:rsid w:val="001056B1"/>
    <w:rsid w:val="0011124E"/>
    <w:rsid w:val="001218D1"/>
    <w:rsid w:val="00155564"/>
    <w:rsid w:val="001666C7"/>
    <w:rsid w:val="00171256"/>
    <w:rsid w:val="001A01D3"/>
    <w:rsid w:val="001A2BA1"/>
    <w:rsid w:val="001B3408"/>
    <w:rsid w:val="00223E43"/>
    <w:rsid w:val="00246E08"/>
    <w:rsid w:val="0026006D"/>
    <w:rsid w:val="00294073"/>
    <w:rsid w:val="00354125"/>
    <w:rsid w:val="003642D6"/>
    <w:rsid w:val="003746B2"/>
    <w:rsid w:val="003A1DA7"/>
    <w:rsid w:val="00401767"/>
    <w:rsid w:val="0044452F"/>
    <w:rsid w:val="00463C0C"/>
    <w:rsid w:val="00483DD4"/>
    <w:rsid w:val="00492141"/>
    <w:rsid w:val="00492780"/>
    <w:rsid w:val="004B152C"/>
    <w:rsid w:val="004B513E"/>
    <w:rsid w:val="004C3EB2"/>
    <w:rsid w:val="004E46E8"/>
    <w:rsid w:val="005326BF"/>
    <w:rsid w:val="0054678F"/>
    <w:rsid w:val="005647BD"/>
    <w:rsid w:val="005C217B"/>
    <w:rsid w:val="005D4BB3"/>
    <w:rsid w:val="005E6FAA"/>
    <w:rsid w:val="00621785"/>
    <w:rsid w:val="0065139F"/>
    <w:rsid w:val="00651A50"/>
    <w:rsid w:val="006523F4"/>
    <w:rsid w:val="006748B3"/>
    <w:rsid w:val="00675515"/>
    <w:rsid w:val="00683FCE"/>
    <w:rsid w:val="006C0670"/>
    <w:rsid w:val="006D6AEA"/>
    <w:rsid w:val="006F10CA"/>
    <w:rsid w:val="006F2E82"/>
    <w:rsid w:val="00712F7D"/>
    <w:rsid w:val="007469E0"/>
    <w:rsid w:val="00755497"/>
    <w:rsid w:val="007B1F62"/>
    <w:rsid w:val="00812C67"/>
    <w:rsid w:val="0082349A"/>
    <w:rsid w:val="00872255"/>
    <w:rsid w:val="00880178"/>
    <w:rsid w:val="00895DF6"/>
    <w:rsid w:val="008B101F"/>
    <w:rsid w:val="008E7366"/>
    <w:rsid w:val="0093244E"/>
    <w:rsid w:val="00933CD3"/>
    <w:rsid w:val="00941A8C"/>
    <w:rsid w:val="009A4AF2"/>
    <w:rsid w:val="00A03152"/>
    <w:rsid w:val="00A05DF8"/>
    <w:rsid w:val="00A31670"/>
    <w:rsid w:val="00A95B9C"/>
    <w:rsid w:val="00AA41A8"/>
    <w:rsid w:val="00AD0ACC"/>
    <w:rsid w:val="00B0437C"/>
    <w:rsid w:val="00B06927"/>
    <w:rsid w:val="00B12B10"/>
    <w:rsid w:val="00B26744"/>
    <w:rsid w:val="00B31D18"/>
    <w:rsid w:val="00B32D1E"/>
    <w:rsid w:val="00B5643E"/>
    <w:rsid w:val="00B66C08"/>
    <w:rsid w:val="00B932A6"/>
    <w:rsid w:val="00BA0383"/>
    <w:rsid w:val="00BC62BF"/>
    <w:rsid w:val="00BD1D31"/>
    <w:rsid w:val="00BE0DF0"/>
    <w:rsid w:val="00C01542"/>
    <w:rsid w:val="00C07789"/>
    <w:rsid w:val="00C5225B"/>
    <w:rsid w:val="00C67150"/>
    <w:rsid w:val="00C85AAC"/>
    <w:rsid w:val="00D107CF"/>
    <w:rsid w:val="00D24AF8"/>
    <w:rsid w:val="00D24DE3"/>
    <w:rsid w:val="00D46C7F"/>
    <w:rsid w:val="00D70374"/>
    <w:rsid w:val="00D969E1"/>
    <w:rsid w:val="00D97D9F"/>
    <w:rsid w:val="00DC400D"/>
    <w:rsid w:val="00DC43E2"/>
    <w:rsid w:val="00DC4E91"/>
    <w:rsid w:val="00DE3A32"/>
    <w:rsid w:val="00DF6A92"/>
    <w:rsid w:val="00E06658"/>
    <w:rsid w:val="00E10751"/>
    <w:rsid w:val="00E17239"/>
    <w:rsid w:val="00E21E79"/>
    <w:rsid w:val="00E409A4"/>
    <w:rsid w:val="00E5254F"/>
    <w:rsid w:val="00E53679"/>
    <w:rsid w:val="00E70BE4"/>
    <w:rsid w:val="00E9541B"/>
    <w:rsid w:val="00EA72AF"/>
    <w:rsid w:val="00EB2F91"/>
    <w:rsid w:val="00EB7D12"/>
    <w:rsid w:val="00EE696B"/>
    <w:rsid w:val="00EF6FEB"/>
    <w:rsid w:val="00F34E7D"/>
    <w:rsid w:val="00F96A64"/>
    <w:rsid w:val="00F9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0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內容"/>
    <w:basedOn w:val="a4"/>
    <w:rsid w:val="00B932A6"/>
    <w:pPr>
      <w:suppressLineNumbers/>
      <w:suppressAutoHyphens/>
      <w:spacing w:before="27" w:after="0"/>
      <w:jc w:val="center"/>
      <w:textAlignment w:val="baseline"/>
    </w:pPr>
    <w:rPr>
      <w:rFonts w:eastAsia="標楷體"/>
      <w:kern w:val="0"/>
      <w:szCs w:val="20"/>
    </w:rPr>
  </w:style>
  <w:style w:type="paragraph" w:styleId="a4">
    <w:name w:val="Body Text"/>
    <w:basedOn w:val="a"/>
    <w:rsid w:val="00B932A6"/>
    <w:pPr>
      <w:spacing w:after="120"/>
    </w:pPr>
  </w:style>
  <w:style w:type="character" w:styleId="a5">
    <w:name w:val="Hyperlink"/>
    <w:basedOn w:val="a0"/>
    <w:rsid w:val="003642D6"/>
    <w:rPr>
      <w:color w:val="0000FF"/>
      <w:u w:val="single"/>
    </w:rPr>
  </w:style>
  <w:style w:type="paragraph" w:styleId="a6">
    <w:name w:val="header"/>
    <w:basedOn w:val="a"/>
    <w:link w:val="a7"/>
    <w:rsid w:val="00BA0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BA0383"/>
    <w:rPr>
      <w:kern w:val="2"/>
    </w:rPr>
  </w:style>
  <w:style w:type="paragraph" w:styleId="a8">
    <w:name w:val="footer"/>
    <w:basedOn w:val="a"/>
    <w:link w:val="a9"/>
    <w:rsid w:val="00BA0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BA038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&#33267;gcrc@cs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csh</Company>
  <LinksUpToDate>false</LinksUpToDate>
  <CharactersWithSpaces>362</CharactersWithSpaces>
  <SharedDoc>false</SharedDoc>
  <HLinks>
    <vt:vector size="6" baseType="variant">
      <vt:variant>
        <vt:i4>-2121859010</vt:i4>
      </vt:variant>
      <vt:variant>
        <vt:i4>0</vt:i4>
      </vt:variant>
      <vt:variant>
        <vt:i4>0</vt:i4>
      </vt:variant>
      <vt:variant>
        <vt:i4>5</vt:i4>
      </vt:variant>
      <vt:variant>
        <vt:lpwstr>mailto:e-mail至gcrc@csh.org.tw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統計諮詢申請規範</dc:title>
  <dc:creator>csh</dc:creator>
  <cp:lastModifiedBy>mm</cp:lastModifiedBy>
  <cp:revision>2</cp:revision>
  <cp:lastPrinted>2019-11-14T06:24:00Z</cp:lastPrinted>
  <dcterms:created xsi:type="dcterms:W3CDTF">2020-03-11T07:33:00Z</dcterms:created>
  <dcterms:modified xsi:type="dcterms:W3CDTF">2020-03-11T07:33:00Z</dcterms:modified>
</cp:coreProperties>
</file>